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60E5" w:rsidTr="00A760E5">
        <w:tc>
          <w:tcPr>
            <w:tcW w:w="2923" w:type="dxa"/>
          </w:tcPr>
          <w:p w:rsidR="00A760E5" w:rsidRDefault="00A760E5">
            <w:r>
              <w:t>Category</w:t>
            </w:r>
          </w:p>
        </w:tc>
        <w:tc>
          <w:tcPr>
            <w:tcW w:w="2923" w:type="dxa"/>
          </w:tcPr>
          <w:p w:rsidR="00A760E5" w:rsidRDefault="00A760E5">
            <w:r>
              <w:t>4 Points</w:t>
            </w:r>
          </w:p>
        </w:tc>
        <w:tc>
          <w:tcPr>
            <w:tcW w:w="2923" w:type="dxa"/>
          </w:tcPr>
          <w:p w:rsidR="00A760E5" w:rsidRDefault="00A760E5">
            <w:r>
              <w:t>3 Points</w:t>
            </w:r>
          </w:p>
        </w:tc>
        <w:tc>
          <w:tcPr>
            <w:tcW w:w="2923" w:type="dxa"/>
          </w:tcPr>
          <w:p w:rsidR="00A760E5" w:rsidRDefault="00A760E5">
            <w:r>
              <w:t>2 Points</w:t>
            </w:r>
          </w:p>
        </w:tc>
        <w:tc>
          <w:tcPr>
            <w:tcW w:w="2924" w:type="dxa"/>
          </w:tcPr>
          <w:p w:rsidR="00A760E5" w:rsidRDefault="00A760E5">
            <w:r>
              <w:t>1 Point</w:t>
            </w:r>
          </w:p>
        </w:tc>
      </w:tr>
      <w:tr w:rsidR="00A760E5" w:rsidTr="00A760E5">
        <w:tc>
          <w:tcPr>
            <w:tcW w:w="2923" w:type="dxa"/>
          </w:tcPr>
          <w:p w:rsidR="00A760E5" w:rsidRDefault="00A760E5">
            <w:r>
              <w:t>Quality of Lesson</w:t>
            </w:r>
          </w:p>
        </w:tc>
        <w:tc>
          <w:tcPr>
            <w:tcW w:w="2923" w:type="dxa"/>
          </w:tcPr>
          <w:p w:rsidR="00A760E5" w:rsidRDefault="00052AE3" w:rsidP="00052AE3">
            <w:r>
              <w:t>Lesson is highly engaging to all students and information covers all aspect of the standard.</w:t>
            </w:r>
          </w:p>
        </w:tc>
        <w:tc>
          <w:tcPr>
            <w:tcW w:w="2923" w:type="dxa"/>
          </w:tcPr>
          <w:p w:rsidR="00A760E5" w:rsidRDefault="00052AE3">
            <w:r>
              <w:t xml:space="preserve">Lesson is engaging and information covers the standard. </w:t>
            </w:r>
          </w:p>
        </w:tc>
        <w:tc>
          <w:tcPr>
            <w:tcW w:w="2923" w:type="dxa"/>
          </w:tcPr>
          <w:p w:rsidR="00A760E5" w:rsidRDefault="00052AE3" w:rsidP="00052AE3">
            <w:r>
              <w:t xml:space="preserve">Lesson is somewhat informs the standard but is not very engaging. </w:t>
            </w:r>
          </w:p>
        </w:tc>
        <w:tc>
          <w:tcPr>
            <w:tcW w:w="2924" w:type="dxa"/>
          </w:tcPr>
          <w:p w:rsidR="00A760E5" w:rsidRDefault="00F63280">
            <w:r>
              <w:t>Lesson does not teach the standard.</w:t>
            </w:r>
          </w:p>
        </w:tc>
      </w:tr>
      <w:tr w:rsidR="00A760E5" w:rsidTr="00A760E5">
        <w:tc>
          <w:tcPr>
            <w:tcW w:w="2923" w:type="dxa"/>
          </w:tcPr>
          <w:p w:rsidR="00A760E5" w:rsidRDefault="00A760E5">
            <w:r>
              <w:t>Quality of Activity</w:t>
            </w:r>
          </w:p>
        </w:tc>
        <w:tc>
          <w:tcPr>
            <w:tcW w:w="2923" w:type="dxa"/>
          </w:tcPr>
          <w:p w:rsidR="00A760E5" w:rsidRDefault="00F63280">
            <w:r>
              <w:t>Activity builds off of the lesson and provides a strong connection and understanding of the standard.</w:t>
            </w:r>
          </w:p>
        </w:tc>
        <w:tc>
          <w:tcPr>
            <w:tcW w:w="2923" w:type="dxa"/>
          </w:tcPr>
          <w:p w:rsidR="00A760E5" w:rsidRDefault="00F63280">
            <w:r>
              <w:t>Activity builds off of the lesson and provides a connection to the standard.</w:t>
            </w:r>
          </w:p>
        </w:tc>
        <w:tc>
          <w:tcPr>
            <w:tcW w:w="2923" w:type="dxa"/>
          </w:tcPr>
          <w:p w:rsidR="00A760E5" w:rsidRDefault="00F63280">
            <w:r>
              <w:t>Activity somewhat builds off of the lesson but losses connection to the standard.</w:t>
            </w:r>
          </w:p>
        </w:tc>
        <w:tc>
          <w:tcPr>
            <w:tcW w:w="2924" w:type="dxa"/>
          </w:tcPr>
          <w:p w:rsidR="00A760E5" w:rsidRDefault="00F63280">
            <w:r>
              <w:t>Activity does not build off of the lesson and provides no connection to the standard.</w:t>
            </w:r>
          </w:p>
        </w:tc>
      </w:tr>
      <w:tr w:rsidR="00A760E5" w:rsidTr="00A760E5">
        <w:tc>
          <w:tcPr>
            <w:tcW w:w="2923" w:type="dxa"/>
          </w:tcPr>
          <w:p w:rsidR="00A760E5" w:rsidRDefault="00A760E5">
            <w:r>
              <w:t>Accuracy of Assessment</w:t>
            </w:r>
          </w:p>
        </w:tc>
        <w:tc>
          <w:tcPr>
            <w:tcW w:w="2923" w:type="dxa"/>
          </w:tcPr>
          <w:p w:rsidR="00A760E5" w:rsidRDefault="00F63280">
            <w:r>
              <w:t xml:space="preserve">The assessment is designed to assess mastery of the standard. </w:t>
            </w:r>
          </w:p>
        </w:tc>
        <w:tc>
          <w:tcPr>
            <w:tcW w:w="2923" w:type="dxa"/>
          </w:tcPr>
          <w:p w:rsidR="00A760E5" w:rsidRDefault="00F63280">
            <w:r>
              <w:t xml:space="preserve">The assessment results in a mild understanding of the standard. </w:t>
            </w:r>
          </w:p>
        </w:tc>
        <w:tc>
          <w:tcPr>
            <w:tcW w:w="2923" w:type="dxa"/>
          </w:tcPr>
          <w:p w:rsidR="00A760E5" w:rsidRDefault="00EF64E7">
            <w:r>
              <w:t xml:space="preserve">The assessment results in some understanding of the standard but mastery has not been met. </w:t>
            </w:r>
          </w:p>
        </w:tc>
        <w:tc>
          <w:tcPr>
            <w:tcW w:w="2924" w:type="dxa"/>
          </w:tcPr>
          <w:p w:rsidR="00A760E5" w:rsidRDefault="00EF64E7">
            <w:r>
              <w:t xml:space="preserve">The assessment does not result in mastery of the standard. </w:t>
            </w:r>
          </w:p>
        </w:tc>
      </w:tr>
      <w:tr w:rsidR="00A760E5" w:rsidTr="00A760E5">
        <w:tc>
          <w:tcPr>
            <w:tcW w:w="2923" w:type="dxa"/>
          </w:tcPr>
          <w:p w:rsidR="00A760E5" w:rsidRDefault="00EF64E7">
            <w:r>
              <w:t xml:space="preserve">Overall Mastery of the Standard. </w:t>
            </w:r>
          </w:p>
        </w:tc>
        <w:tc>
          <w:tcPr>
            <w:tcW w:w="2923" w:type="dxa"/>
          </w:tcPr>
          <w:p w:rsidR="00A760E5" w:rsidRDefault="00EF64E7">
            <w:r>
              <w:t xml:space="preserve">Both students are masters of the standard and pass applicable knowledge of the standard to their peers. </w:t>
            </w:r>
          </w:p>
        </w:tc>
        <w:tc>
          <w:tcPr>
            <w:tcW w:w="2923" w:type="dxa"/>
          </w:tcPr>
          <w:p w:rsidR="00A760E5" w:rsidRDefault="00EF64E7">
            <w:r>
              <w:t xml:space="preserve">Students understand their standard and pass on enough knowledge for their peers to be successful with the standard. </w:t>
            </w:r>
          </w:p>
        </w:tc>
        <w:tc>
          <w:tcPr>
            <w:tcW w:w="2923" w:type="dxa"/>
          </w:tcPr>
          <w:p w:rsidR="00A760E5" w:rsidRDefault="00EF64E7">
            <w:r>
              <w:t xml:space="preserve">The students themselves have less than mastery skill of the standard and are unable to provide a lesson for their peers to be masters of the standard. </w:t>
            </w:r>
          </w:p>
        </w:tc>
        <w:tc>
          <w:tcPr>
            <w:tcW w:w="2924" w:type="dxa"/>
          </w:tcPr>
          <w:p w:rsidR="00A760E5" w:rsidRDefault="00EF64E7">
            <w:r>
              <w:t xml:space="preserve">Students are unable to master the standard. </w:t>
            </w:r>
          </w:p>
        </w:tc>
      </w:tr>
      <w:tr w:rsidR="00EF64E7" w:rsidTr="00EF64E7">
        <w:tc>
          <w:tcPr>
            <w:tcW w:w="2923" w:type="dxa"/>
          </w:tcPr>
          <w:p w:rsidR="00EF64E7" w:rsidRDefault="00EF64E7">
            <w:r>
              <w:t>Presentation</w:t>
            </w:r>
          </w:p>
        </w:tc>
        <w:tc>
          <w:tcPr>
            <w:tcW w:w="2923" w:type="dxa"/>
          </w:tcPr>
          <w:p w:rsidR="00EF64E7" w:rsidRDefault="00EF64E7">
            <w:r>
              <w:t>All three parts of the project is done well and to a high level of expectation.</w:t>
            </w:r>
          </w:p>
        </w:tc>
        <w:tc>
          <w:tcPr>
            <w:tcW w:w="2923" w:type="dxa"/>
          </w:tcPr>
          <w:p w:rsidR="00EF64E7" w:rsidRDefault="00EF64E7">
            <w:r>
              <w:t xml:space="preserve">The three parts of the project are complete and provide accurate information. </w:t>
            </w:r>
          </w:p>
        </w:tc>
        <w:tc>
          <w:tcPr>
            <w:tcW w:w="2923" w:type="dxa"/>
          </w:tcPr>
          <w:p w:rsidR="00EF64E7" w:rsidRDefault="00EF64E7">
            <w:r>
              <w:t>Not all parts are complete but are still able to get the standard taught to their peers.</w:t>
            </w:r>
          </w:p>
        </w:tc>
        <w:tc>
          <w:tcPr>
            <w:tcW w:w="2924" w:type="dxa"/>
          </w:tcPr>
          <w:p w:rsidR="00EF64E7" w:rsidRDefault="00EF64E7">
            <w:r>
              <w:t xml:space="preserve">Not able to present. </w:t>
            </w:r>
            <w:bookmarkStart w:id="0" w:name="_GoBack"/>
            <w:bookmarkEnd w:id="0"/>
          </w:p>
        </w:tc>
      </w:tr>
    </w:tbl>
    <w:p w:rsidR="001D705D" w:rsidRDefault="001D705D"/>
    <w:sectPr w:rsidR="001D705D" w:rsidSect="00A760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5"/>
    <w:rsid w:val="00052AE3"/>
    <w:rsid w:val="001D705D"/>
    <w:rsid w:val="00A760E5"/>
    <w:rsid w:val="00EF64E7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2015-03-12T13:06:00Z</dcterms:created>
  <dcterms:modified xsi:type="dcterms:W3CDTF">2015-03-12T15:26:00Z</dcterms:modified>
</cp:coreProperties>
</file>